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2675D" w14:textId="77777777" w:rsidR="005A0689" w:rsidRPr="005A0689" w:rsidRDefault="005A0689" w:rsidP="005A0689">
      <w:pPr>
        <w:jc w:val="center"/>
        <w:rPr>
          <w:b/>
          <w:bCs/>
        </w:rPr>
      </w:pPr>
      <w:r w:rsidRPr="005A0689">
        <w:rPr>
          <w:b/>
          <w:bCs/>
        </w:rPr>
        <w:t>SRM Institute of Science &amp; Technology</w:t>
      </w:r>
    </w:p>
    <w:p w14:paraId="08656727" w14:textId="34B6D62D" w:rsidR="005A0689" w:rsidRPr="005A0689" w:rsidRDefault="006870AB" w:rsidP="005A0689">
      <w:pPr>
        <w:jc w:val="center"/>
        <w:rPr>
          <w:b/>
          <w:bCs/>
        </w:rPr>
      </w:pPr>
      <w:r>
        <w:rPr>
          <w:b/>
          <w:bCs/>
        </w:rPr>
        <w:t>Faculty of Management - MBA</w:t>
      </w:r>
    </w:p>
    <w:p w14:paraId="3532F54C" w14:textId="77777777" w:rsidR="005A0689" w:rsidRPr="005A0689" w:rsidRDefault="005A0689" w:rsidP="005A0689">
      <w:pPr>
        <w:jc w:val="center"/>
        <w:rPr>
          <w:b/>
          <w:bCs/>
        </w:rPr>
      </w:pPr>
    </w:p>
    <w:p w14:paraId="3FCB2503" w14:textId="77777777" w:rsidR="006870AB" w:rsidRDefault="007D50AA" w:rsidP="006870AB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A </w:t>
      </w:r>
      <w:r w:rsidR="006870AB">
        <w:rPr>
          <w:b/>
          <w:bCs/>
        </w:rPr>
        <w:t>R</w:t>
      </w:r>
      <w:r w:rsidR="005A0689" w:rsidRPr="005A0689">
        <w:rPr>
          <w:b/>
          <w:bCs/>
        </w:rPr>
        <w:t xml:space="preserve">eport on Jagriti </w:t>
      </w:r>
      <w:proofErr w:type="gramStart"/>
      <w:r w:rsidR="005A0689" w:rsidRPr="005A0689">
        <w:rPr>
          <w:b/>
          <w:bCs/>
        </w:rPr>
        <w:t>202</w:t>
      </w:r>
      <w:r w:rsidR="006870AB">
        <w:rPr>
          <w:b/>
          <w:bCs/>
        </w:rPr>
        <w:t>4</w:t>
      </w:r>
      <w:r w:rsidR="005A0689" w:rsidRPr="005A0689">
        <w:rPr>
          <w:b/>
          <w:bCs/>
        </w:rPr>
        <w:t xml:space="preserve">  –</w:t>
      </w:r>
      <w:proofErr w:type="gramEnd"/>
      <w:r w:rsidR="005A0689" w:rsidRPr="005A0689">
        <w:rPr>
          <w:b/>
          <w:bCs/>
        </w:rPr>
        <w:t xml:space="preserve"> </w:t>
      </w:r>
      <w:bookmarkStart w:id="0" w:name="_Hlk179379516"/>
      <w:r w:rsidR="006870AB">
        <w:rPr>
          <w:b/>
          <w:bCs/>
        </w:rPr>
        <w:t>Management Golu</w:t>
      </w:r>
    </w:p>
    <w:p w14:paraId="7EF92BF0" w14:textId="6E270106" w:rsidR="005A0689" w:rsidRPr="005A0689" w:rsidRDefault="006870AB" w:rsidP="006870AB">
      <w:pPr>
        <w:ind w:firstLine="720"/>
        <w:jc w:val="center"/>
        <w:rPr>
          <w:b/>
          <w:bCs/>
        </w:rPr>
      </w:pPr>
      <w:r>
        <w:rPr>
          <w:b/>
          <w:bCs/>
        </w:rPr>
        <w:t xml:space="preserve">Exhibition of </w:t>
      </w:r>
      <w:proofErr w:type="gramStart"/>
      <w:r w:rsidR="005A0689" w:rsidRPr="005A0689">
        <w:rPr>
          <w:b/>
          <w:bCs/>
        </w:rPr>
        <w:t>Socio Economic</w:t>
      </w:r>
      <w:proofErr w:type="gramEnd"/>
      <w:r w:rsidR="005A0689" w:rsidRPr="005A0689">
        <w:rPr>
          <w:b/>
          <w:bCs/>
        </w:rPr>
        <w:t xml:space="preserve"> Challenge</w:t>
      </w:r>
      <w:r>
        <w:rPr>
          <w:b/>
          <w:bCs/>
        </w:rPr>
        <w:t>s</w:t>
      </w:r>
    </w:p>
    <w:bookmarkEnd w:id="0"/>
    <w:p w14:paraId="38179365" w14:textId="74440CB3" w:rsidR="005A0689" w:rsidRDefault="005A0689" w:rsidP="005A0689">
      <w:pPr>
        <w:jc w:val="center"/>
        <w:rPr>
          <w:b/>
          <w:bCs/>
        </w:rPr>
      </w:pPr>
      <w:r w:rsidRPr="005A0689">
        <w:rPr>
          <w:b/>
          <w:bCs/>
        </w:rPr>
        <w:t xml:space="preserve">Held on </w:t>
      </w:r>
      <w:r w:rsidR="006870AB">
        <w:rPr>
          <w:b/>
          <w:bCs/>
        </w:rPr>
        <w:t>9</w:t>
      </w:r>
      <w:r w:rsidR="007D50AA" w:rsidRPr="007D50AA">
        <w:rPr>
          <w:b/>
          <w:bCs/>
          <w:vertAlign w:val="superscript"/>
        </w:rPr>
        <w:t>th</w:t>
      </w:r>
      <w:r w:rsidR="007D50AA">
        <w:rPr>
          <w:b/>
          <w:bCs/>
        </w:rPr>
        <w:t xml:space="preserve"> </w:t>
      </w:r>
      <w:r w:rsidRPr="005A0689">
        <w:rPr>
          <w:b/>
          <w:bCs/>
        </w:rPr>
        <w:t>Oct</w:t>
      </w:r>
      <w:r w:rsidR="007D50AA">
        <w:rPr>
          <w:b/>
          <w:bCs/>
        </w:rPr>
        <w:t xml:space="preserve">, </w:t>
      </w:r>
      <w:r w:rsidRPr="005A0689">
        <w:rPr>
          <w:b/>
          <w:bCs/>
        </w:rPr>
        <w:t>202</w:t>
      </w:r>
      <w:r w:rsidR="006870AB">
        <w:rPr>
          <w:b/>
          <w:bCs/>
        </w:rPr>
        <w:t>4</w:t>
      </w:r>
    </w:p>
    <w:p w14:paraId="7B7E513F" w14:textId="77777777" w:rsidR="007D50AA" w:rsidRPr="005A0689" w:rsidRDefault="007D50AA" w:rsidP="005A0689">
      <w:pPr>
        <w:jc w:val="center"/>
        <w:rPr>
          <w:b/>
          <w:bCs/>
        </w:rPr>
      </w:pPr>
    </w:p>
    <w:p w14:paraId="37FFC9A2" w14:textId="77777777" w:rsidR="005A0689" w:rsidRDefault="005A0689" w:rsidP="005A0689"/>
    <w:p w14:paraId="6AE72D7B" w14:textId="3EB87D29" w:rsidR="005A0689" w:rsidRDefault="005A0689" w:rsidP="006870AB">
      <w:pPr>
        <w:jc w:val="both"/>
      </w:pPr>
      <w:r>
        <w:t xml:space="preserve">Navaratri is a time when many homes in India—feast on </w:t>
      </w:r>
      <w:proofErr w:type="spellStart"/>
      <w:r>
        <w:t>colors</w:t>
      </w:r>
      <w:proofErr w:type="spellEnd"/>
      <w:r>
        <w:t>, light, music, and food. Golu is</w:t>
      </w:r>
      <w:r w:rsidR="007D50AA">
        <w:t xml:space="preserve"> </w:t>
      </w:r>
      <w:r>
        <w:t>the glorious occasion for families to display their creativity and in a way is the celebration of Navaratri.</w:t>
      </w:r>
      <w:r w:rsidR="006870AB">
        <w:t xml:space="preserve"> Faculty</w:t>
      </w:r>
      <w:r>
        <w:t xml:space="preserve"> of Management, SRM Institute of Science and Technology,</w:t>
      </w:r>
      <w:r w:rsidR="007D50AA">
        <w:t xml:space="preserve"> </w:t>
      </w:r>
      <w:proofErr w:type="spellStart"/>
      <w:r>
        <w:t>Vadapalani</w:t>
      </w:r>
      <w:proofErr w:type="spellEnd"/>
      <w:r>
        <w:t xml:space="preserve"> has</w:t>
      </w:r>
      <w:r w:rsidR="006870AB">
        <w:t xml:space="preserve"> organized</w:t>
      </w:r>
      <w:r>
        <w:t xml:space="preserve"> Jagriti 202</w:t>
      </w:r>
      <w:r w:rsidR="006870AB">
        <w:t>4</w:t>
      </w:r>
      <w:r>
        <w:t xml:space="preserve"> </w:t>
      </w:r>
      <w:r w:rsidR="006870AB">
        <w:t xml:space="preserve">– </w:t>
      </w:r>
      <w:r w:rsidR="006870AB">
        <w:t>Management Golu</w:t>
      </w:r>
      <w:r w:rsidR="006870AB">
        <w:t xml:space="preserve">, </w:t>
      </w:r>
      <w:r w:rsidR="006870AB">
        <w:t xml:space="preserve">Exhibition of </w:t>
      </w:r>
      <w:proofErr w:type="gramStart"/>
      <w:r w:rsidR="006870AB">
        <w:t>Socio Economic</w:t>
      </w:r>
      <w:proofErr w:type="gramEnd"/>
      <w:r w:rsidR="006870AB">
        <w:t xml:space="preserve"> Challenges</w:t>
      </w:r>
      <w:r w:rsidR="006870AB">
        <w:t xml:space="preserve"> on 9</w:t>
      </w:r>
      <w:r w:rsidR="006870AB" w:rsidRPr="006870AB">
        <w:rPr>
          <w:vertAlign w:val="superscript"/>
        </w:rPr>
        <w:t>th</w:t>
      </w:r>
      <w:r w:rsidR="006870AB">
        <w:t xml:space="preserve"> October 2024. </w:t>
      </w:r>
      <w:r>
        <w:t xml:space="preserve">The first year </w:t>
      </w:r>
      <w:r w:rsidR="003D39C8">
        <w:t xml:space="preserve">MBA </w:t>
      </w:r>
      <w:r>
        <w:t xml:space="preserve">students </w:t>
      </w:r>
      <w:r w:rsidR="003D39C8">
        <w:t xml:space="preserve">formed into </w:t>
      </w:r>
      <w:r w:rsidR="006870AB">
        <w:t xml:space="preserve">50 </w:t>
      </w:r>
      <w:r w:rsidR="003D39C8">
        <w:t>teams</w:t>
      </w:r>
      <w:r w:rsidR="006870AB">
        <w:t xml:space="preserve"> consisting of five members in each team</w:t>
      </w:r>
      <w:r>
        <w:t xml:space="preserve"> </w:t>
      </w:r>
      <w:r w:rsidR="003D39C8">
        <w:t xml:space="preserve">and </w:t>
      </w:r>
      <w:r w:rsidR="006870AB">
        <w:t>showcas</w:t>
      </w:r>
      <w:r w:rsidR="003D39C8">
        <w:t>ed</w:t>
      </w:r>
      <w:r>
        <w:t xml:space="preserve"> the </w:t>
      </w:r>
      <w:r w:rsidR="006870AB">
        <w:t>e</w:t>
      </w:r>
      <w:r>
        <w:t xml:space="preserve">conomic and </w:t>
      </w:r>
      <w:r w:rsidR="006870AB">
        <w:t>s</w:t>
      </w:r>
      <w:r>
        <w:t>ocial challenges in</w:t>
      </w:r>
      <w:r w:rsidR="003D39C8">
        <w:t xml:space="preserve"> India </w:t>
      </w:r>
      <w:r w:rsidR="006870AB">
        <w:t xml:space="preserve">as a five step </w:t>
      </w:r>
      <w:r>
        <w:t>Golu</w:t>
      </w:r>
      <w:r w:rsidR="006870AB">
        <w:t xml:space="preserve"> model</w:t>
      </w:r>
      <w:r>
        <w:t>. The process began</w:t>
      </w:r>
      <w:r w:rsidR="005E2258">
        <w:t xml:space="preserve"> </w:t>
      </w:r>
      <w:r>
        <w:t xml:space="preserve">with </w:t>
      </w:r>
      <w:r w:rsidR="006870AB">
        <w:t xml:space="preserve">choosing a sector, </w:t>
      </w:r>
      <w:r>
        <w:t>identification of soci</w:t>
      </w:r>
      <w:r w:rsidR="007D50AA">
        <w:t>o</w:t>
      </w:r>
      <w:r>
        <w:t xml:space="preserve"> and economic challenges</w:t>
      </w:r>
      <w:r w:rsidR="006870AB">
        <w:t xml:space="preserve"> in the sector</w:t>
      </w:r>
      <w:r>
        <w:t xml:space="preserve"> </w:t>
      </w:r>
      <w:r w:rsidR="003D39C8">
        <w:t xml:space="preserve">and </w:t>
      </w:r>
      <w:r w:rsidR="006870AB">
        <w:t>a</w:t>
      </w:r>
      <w:r w:rsidR="007D50AA">
        <w:t xml:space="preserve"> </w:t>
      </w:r>
      <w:r>
        <w:t xml:space="preserve">management </w:t>
      </w:r>
      <w:r w:rsidR="006870AB">
        <w:t>model</w:t>
      </w:r>
      <w:r>
        <w:t xml:space="preserve"> was</w:t>
      </w:r>
      <w:r w:rsidR="003D39C8">
        <w:t xml:space="preserve"> created </w:t>
      </w:r>
      <w:r>
        <w:t>to describe the causes, effects, Government interventions, policies and management solutions</w:t>
      </w:r>
      <w:r w:rsidR="003D39C8">
        <w:t xml:space="preserve"> for the same</w:t>
      </w:r>
      <w:r>
        <w:t>. The</w:t>
      </w:r>
      <w:r w:rsidR="007D50AA">
        <w:t xml:space="preserve"> entire</w:t>
      </w:r>
      <w:r>
        <w:t xml:space="preserve"> process involved the students practically using their knowledge gained in various</w:t>
      </w:r>
      <w:r w:rsidR="007D50AA">
        <w:t xml:space="preserve"> </w:t>
      </w:r>
      <w:r>
        <w:t>classes ranging from economics, finance, production</w:t>
      </w:r>
      <w:r w:rsidR="007D50AA">
        <w:t xml:space="preserve">, </w:t>
      </w:r>
      <w:r>
        <w:t>operations and</w:t>
      </w:r>
      <w:r w:rsidR="007D50AA">
        <w:t xml:space="preserve"> </w:t>
      </w:r>
      <w:r>
        <w:t xml:space="preserve">marketing. The students were motivated to make the model as practical, realistic and working </w:t>
      </w:r>
      <w:r w:rsidR="006870AB">
        <w:t>solution</w:t>
      </w:r>
      <w:r>
        <w:t>. Th</w:t>
      </w:r>
      <w:r w:rsidR="006870AB">
        <w:t>ese creative models d</w:t>
      </w:r>
      <w:r>
        <w:t>isplay</w:t>
      </w:r>
      <w:r w:rsidR="006870AB">
        <w:t>ed</w:t>
      </w:r>
      <w:r>
        <w:t xml:space="preserve"> </w:t>
      </w:r>
      <w:r w:rsidR="006870AB">
        <w:t>gave</w:t>
      </w:r>
      <w:r>
        <w:t xml:space="preserve"> an extraordinary visual experience / treat for one’s eyes with the</w:t>
      </w:r>
      <w:r w:rsidR="005E2258">
        <w:t xml:space="preserve"> </w:t>
      </w:r>
      <w:r>
        <w:t>economic models taking different forms - a first of its kind. It goes without saying</w:t>
      </w:r>
      <w:r w:rsidR="007D50AA">
        <w:t xml:space="preserve"> </w:t>
      </w:r>
      <w:r>
        <w:t>that each of our cultural celebrations has a purpose to serve and this is evident by using</w:t>
      </w:r>
      <w:r w:rsidR="003D39C8">
        <w:t xml:space="preserve"> </w:t>
      </w:r>
      <w:r>
        <w:t xml:space="preserve">Navaratri/Golu to showcase our </w:t>
      </w:r>
      <w:r w:rsidR="006870AB">
        <w:t>s</w:t>
      </w:r>
      <w:r w:rsidR="003D39C8">
        <w:t>ocio</w:t>
      </w:r>
      <w:r w:rsidR="006870AB">
        <w:t>-</w:t>
      </w:r>
      <w:r>
        <w:t>economic model</w:t>
      </w:r>
      <w:r w:rsidR="003D39C8">
        <w:t>s</w:t>
      </w:r>
      <w:r>
        <w:t>.</w:t>
      </w:r>
      <w:r w:rsidR="00F65870">
        <w:t xml:space="preserve"> </w:t>
      </w:r>
      <w:r w:rsidR="00F65870" w:rsidRPr="00F65870">
        <w:t xml:space="preserve">Initially, 50 teams exhibited their models and after a rigorous scrutiny by the peer review team – 17 teams got shortlisted for the finals. </w:t>
      </w:r>
    </w:p>
    <w:p w14:paraId="41C8BB86" w14:textId="77777777" w:rsidR="005E2258" w:rsidRDefault="005E2258" w:rsidP="005A0689"/>
    <w:p w14:paraId="4CCED6A0" w14:textId="0A1E5E36" w:rsidR="005A0689" w:rsidRDefault="005A0689" w:rsidP="005A0689">
      <w:r>
        <w:t>The Socio</w:t>
      </w:r>
      <w:r w:rsidR="006870AB">
        <w:t>-</w:t>
      </w:r>
      <w:r>
        <w:t xml:space="preserve">Economic Challenges </w:t>
      </w:r>
      <w:r w:rsidR="00F65870">
        <w:t>were based on following themes</w:t>
      </w:r>
      <w:r>
        <w:t>:</w:t>
      </w:r>
    </w:p>
    <w:p w14:paraId="6B3BE0C6" w14:textId="53D844DE" w:rsidR="006870AB" w:rsidRDefault="006870AB" w:rsidP="005A0689">
      <w:pPr>
        <w:pStyle w:val="ListParagraph"/>
        <w:numPr>
          <w:ilvl w:val="0"/>
          <w:numId w:val="1"/>
        </w:numPr>
      </w:pPr>
      <w:r>
        <w:t>Employment &amp; Poverty</w:t>
      </w:r>
    </w:p>
    <w:p w14:paraId="0E615691" w14:textId="7315F5DB" w:rsidR="006870AB" w:rsidRDefault="006870AB" w:rsidP="005A0689">
      <w:pPr>
        <w:pStyle w:val="ListParagraph"/>
        <w:numPr>
          <w:ilvl w:val="0"/>
          <w:numId w:val="1"/>
        </w:numPr>
      </w:pPr>
      <w:r>
        <w:t>Guarding the digital frontier</w:t>
      </w:r>
    </w:p>
    <w:p w14:paraId="20C8E47E" w14:textId="08EF6D68" w:rsidR="006870AB" w:rsidRDefault="006870AB" w:rsidP="005A0689">
      <w:pPr>
        <w:pStyle w:val="ListParagraph"/>
        <w:numPr>
          <w:ilvl w:val="0"/>
          <w:numId w:val="1"/>
        </w:numPr>
      </w:pPr>
      <w:r>
        <w:t>Mental well-being</w:t>
      </w:r>
    </w:p>
    <w:p w14:paraId="1BB89D5C" w14:textId="5D128B1A" w:rsidR="005A0689" w:rsidRDefault="006870AB" w:rsidP="005A0689">
      <w:pPr>
        <w:pStyle w:val="ListParagraph"/>
        <w:numPr>
          <w:ilvl w:val="0"/>
          <w:numId w:val="1"/>
        </w:numPr>
      </w:pPr>
      <w:r>
        <w:t>Empowering communities through accessible healthcare</w:t>
      </w:r>
      <w:r w:rsidR="00F65870">
        <w:t xml:space="preserve"> &amp; health infrastructure</w:t>
      </w:r>
    </w:p>
    <w:p w14:paraId="638BB5CF" w14:textId="664C7BF9" w:rsidR="006870AB" w:rsidRDefault="006870AB" w:rsidP="005A0689">
      <w:pPr>
        <w:pStyle w:val="ListParagraph"/>
        <w:numPr>
          <w:ilvl w:val="0"/>
          <w:numId w:val="1"/>
        </w:numPr>
      </w:pPr>
      <w:r>
        <w:t>Fostering Resilience</w:t>
      </w:r>
      <w:r w:rsidR="00F65870">
        <w:t xml:space="preserve"> in Farming communities</w:t>
      </w:r>
    </w:p>
    <w:p w14:paraId="1479A48C" w14:textId="184ADBA1" w:rsidR="005A0689" w:rsidRDefault="00F65870" w:rsidP="005A0689">
      <w:pPr>
        <w:pStyle w:val="ListParagraph"/>
        <w:numPr>
          <w:ilvl w:val="0"/>
          <w:numId w:val="1"/>
        </w:numPr>
      </w:pPr>
      <w:r>
        <w:t xml:space="preserve">Reality of Gig workers </w:t>
      </w:r>
    </w:p>
    <w:p w14:paraId="19AA4556" w14:textId="386E0104" w:rsidR="005A0689" w:rsidRDefault="00F65870" w:rsidP="005A0689">
      <w:pPr>
        <w:pStyle w:val="ListParagraph"/>
        <w:numPr>
          <w:ilvl w:val="0"/>
          <w:numId w:val="1"/>
        </w:numPr>
      </w:pPr>
      <w:r>
        <w:t>Battery technology and Sustainability</w:t>
      </w:r>
    </w:p>
    <w:p w14:paraId="3432A9BE" w14:textId="76D9E594" w:rsidR="005A0689" w:rsidRDefault="00F65870" w:rsidP="005A0689">
      <w:pPr>
        <w:pStyle w:val="ListParagraph"/>
        <w:numPr>
          <w:ilvl w:val="0"/>
          <w:numId w:val="1"/>
        </w:numPr>
      </w:pPr>
      <w:r>
        <w:t>From Supply chains to Success models</w:t>
      </w:r>
    </w:p>
    <w:p w14:paraId="16A6AC07" w14:textId="52181428" w:rsidR="005A0689" w:rsidRDefault="00F65870" w:rsidP="005A0689">
      <w:pPr>
        <w:pStyle w:val="ListParagraph"/>
        <w:numPr>
          <w:ilvl w:val="0"/>
          <w:numId w:val="1"/>
        </w:numPr>
      </w:pPr>
      <w:r>
        <w:t>Reduce, Reuse and Recycle</w:t>
      </w:r>
    </w:p>
    <w:p w14:paraId="2AD32D63" w14:textId="06E30BED" w:rsidR="005A0689" w:rsidRDefault="00F65870" w:rsidP="005A0689">
      <w:pPr>
        <w:pStyle w:val="ListParagraph"/>
        <w:numPr>
          <w:ilvl w:val="0"/>
          <w:numId w:val="1"/>
        </w:numPr>
      </w:pPr>
      <w:r>
        <w:t>Hydroponics</w:t>
      </w:r>
    </w:p>
    <w:p w14:paraId="0280F46D" w14:textId="77777777" w:rsidR="005A0689" w:rsidRDefault="005A0689" w:rsidP="005A0689"/>
    <w:p w14:paraId="282DBBB0" w14:textId="594F6CAE" w:rsidR="00000000" w:rsidRDefault="005A0689" w:rsidP="00F65870">
      <w:pPr>
        <w:jc w:val="both"/>
      </w:pPr>
      <w:r>
        <w:t>D</w:t>
      </w:r>
      <w:r w:rsidR="00F65870">
        <w:t>r. V. Sasirekha</w:t>
      </w:r>
      <w:r>
        <w:t xml:space="preserve">, </w:t>
      </w:r>
      <w:r w:rsidR="00F65870">
        <w:t xml:space="preserve">Dean - FOM welcomed four esteemed dignitaries - </w:t>
      </w:r>
      <w:r w:rsidR="00F65870">
        <w:t>Mr. Vaidyanathan Chandramouli</w:t>
      </w:r>
      <w:r w:rsidR="00F65870">
        <w:t xml:space="preserve"> [</w:t>
      </w:r>
      <w:r w:rsidR="00F65870">
        <w:t>Advisor, Consultant and Trainer, Enterprise Resilience &amp; Sustainability</w:t>
      </w:r>
      <w:r w:rsidR="00F65870">
        <w:t xml:space="preserve">], </w:t>
      </w:r>
      <w:r w:rsidR="00F65870">
        <w:t>Ms. Mythili Parthasarathy</w:t>
      </w:r>
      <w:r w:rsidR="00F65870">
        <w:t xml:space="preserve"> [</w:t>
      </w:r>
      <w:r w:rsidR="00F65870">
        <w:t>Tamil Nadu Chapter Head,</w:t>
      </w:r>
      <w:r w:rsidR="00F65870">
        <w:t xml:space="preserve"> Swadeshi </w:t>
      </w:r>
      <w:proofErr w:type="spellStart"/>
      <w:r w:rsidR="00F65870">
        <w:t>Shodh</w:t>
      </w:r>
      <w:proofErr w:type="spellEnd"/>
      <w:r w:rsidR="00F65870">
        <w:t xml:space="preserve"> </w:t>
      </w:r>
      <w:proofErr w:type="spellStart"/>
      <w:proofErr w:type="gramStart"/>
      <w:r w:rsidR="00F65870">
        <w:t>Sansthan</w:t>
      </w:r>
      <w:proofErr w:type="spellEnd"/>
      <w:r w:rsidR="00F65870">
        <w:t>(</w:t>
      </w:r>
      <w:proofErr w:type="gramEnd"/>
      <w:r w:rsidR="00F65870">
        <w:t>SSS</w:t>
      </w:r>
      <w:r w:rsidR="00F65870">
        <w:t>)</w:t>
      </w:r>
      <w:r w:rsidR="00F65870">
        <w:t>]</w:t>
      </w:r>
      <w:r w:rsidR="00F65870">
        <w:t xml:space="preserve">, </w:t>
      </w:r>
      <w:r w:rsidR="00F65870">
        <w:t>Ms. R. Agnesh Roshini</w:t>
      </w:r>
      <w:r w:rsidR="00F65870">
        <w:t xml:space="preserve"> [</w:t>
      </w:r>
      <w:r w:rsidR="00F65870">
        <w:t>Faculty and Program Officer,</w:t>
      </w:r>
      <w:r w:rsidR="00F65870">
        <w:t xml:space="preserve"> </w:t>
      </w:r>
      <w:r w:rsidR="00F65870">
        <w:t>Innovation voucher program, EDII, TN</w:t>
      </w:r>
      <w:r w:rsidR="00F65870">
        <w:t xml:space="preserve">] and </w:t>
      </w:r>
      <w:r w:rsidR="00F65870">
        <w:t xml:space="preserve">Mr. Vignesh </w:t>
      </w:r>
      <w:proofErr w:type="spellStart"/>
      <w:r w:rsidR="00F65870">
        <w:t>Thanaselvan</w:t>
      </w:r>
      <w:proofErr w:type="spellEnd"/>
      <w:r w:rsidR="00F65870">
        <w:t xml:space="preserve"> [</w:t>
      </w:r>
      <w:r w:rsidR="00F65870">
        <w:t>Associate Business Facilitation Officer,</w:t>
      </w:r>
      <w:r w:rsidR="00F65870">
        <w:t xml:space="preserve"> </w:t>
      </w:r>
      <w:proofErr w:type="spellStart"/>
      <w:r w:rsidR="00F65870">
        <w:t>FaMe</w:t>
      </w:r>
      <w:proofErr w:type="spellEnd"/>
      <w:r w:rsidR="00F65870">
        <w:t>-TN</w:t>
      </w:r>
      <w:r w:rsidR="00F65870">
        <w:t>] for scrutinizing the teams and validating the student models. S</w:t>
      </w:r>
      <w:r>
        <w:t xml:space="preserve">tudents from </w:t>
      </w:r>
      <w:r w:rsidR="007D50AA">
        <w:t>the</w:t>
      </w:r>
      <w:r>
        <w:t xml:space="preserve"> Engineering</w:t>
      </w:r>
      <w:r w:rsidR="005E2258">
        <w:t xml:space="preserve"> </w:t>
      </w:r>
      <w:r>
        <w:t xml:space="preserve">Departments </w:t>
      </w:r>
      <w:r w:rsidR="00F65870">
        <w:t xml:space="preserve">and Arts &amp; Science </w:t>
      </w:r>
      <w:r>
        <w:t xml:space="preserve">visited the Golu and the JAGIRITI team members </w:t>
      </w:r>
      <w:proofErr w:type="gramStart"/>
      <w:r>
        <w:t>explained  the</w:t>
      </w:r>
      <w:proofErr w:type="gramEnd"/>
      <w:r>
        <w:t xml:space="preserve"> economic Model Presentations</w:t>
      </w:r>
      <w:r w:rsidR="00F65870">
        <w:t xml:space="preserve">. The Jury Panel chose seven teams </w:t>
      </w:r>
      <w:proofErr w:type="gramStart"/>
      <w:r w:rsidR="00F65870">
        <w:t>out  of</w:t>
      </w:r>
      <w:proofErr w:type="gramEnd"/>
      <w:r w:rsidR="00F65870">
        <w:t xml:space="preserve"> seventeen and awarded them with cash prizes and certificates. The vote of thanks was delivered by Dr. M.N. </w:t>
      </w:r>
      <w:proofErr w:type="spellStart"/>
      <w:r w:rsidR="00F65870">
        <w:t>Prabadevi</w:t>
      </w:r>
      <w:proofErr w:type="spellEnd"/>
      <w:r w:rsidR="00F65870">
        <w:t xml:space="preserve">, </w:t>
      </w:r>
      <w:r w:rsidR="00F65870">
        <w:lastRenderedPageBreak/>
        <w:t xml:space="preserve">Program Coordinator-MBA </w:t>
      </w:r>
      <w:r w:rsidR="00A01DC8">
        <w:t xml:space="preserve">who expressed her hearty gratitude to Student Coordinators, Faculty coordinators - Dr. N. Bargavi and Dr. V. Kiruthiga. She appreciated the enormous efforts implied by the </w:t>
      </w:r>
      <w:proofErr w:type="gramStart"/>
      <w:r w:rsidR="00A01DC8">
        <w:t>first year</w:t>
      </w:r>
      <w:proofErr w:type="gramEnd"/>
      <w:r w:rsidR="00A01DC8">
        <w:t xml:space="preserve"> students in exhibiting their creative models in making this event a grand success.</w:t>
      </w:r>
    </w:p>
    <w:sectPr w:rsidR="00147462" w:rsidSect="006C590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E367B"/>
    <w:multiLevelType w:val="hybridMultilevel"/>
    <w:tmpl w:val="7AD0D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7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E6"/>
    <w:rsid w:val="0029597B"/>
    <w:rsid w:val="003D39C8"/>
    <w:rsid w:val="005A0689"/>
    <w:rsid w:val="005E2258"/>
    <w:rsid w:val="00626695"/>
    <w:rsid w:val="006870AB"/>
    <w:rsid w:val="006C5905"/>
    <w:rsid w:val="007D50AA"/>
    <w:rsid w:val="00A01DC8"/>
    <w:rsid w:val="00D161E6"/>
    <w:rsid w:val="00F65870"/>
    <w:rsid w:val="00F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04E2"/>
  <w15:chartTrackingRefBased/>
  <w15:docId w15:val="{F8A64E8E-A7D1-794F-9610-D9390A76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Divya Bargavi</cp:lastModifiedBy>
  <cp:revision>3</cp:revision>
  <dcterms:created xsi:type="dcterms:W3CDTF">2022-10-18T09:20:00Z</dcterms:created>
  <dcterms:modified xsi:type="dcterms:W3CDTF">2024-10-09T10:09:00Z</dcterms:modified>
</cp:coreProperties>
</file>